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0924" w14:textId="796CF94F" w:rsidR="00685E62" w:rsidRDefault="00685E62" w:rsidP="00685E6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685E62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Перелік</w:t>
      </w:r>
      <w:proofErr w:type="spellEnd"/>
      <w:r w:rsidRPr="00685E6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85E62">
        <w:rPr>
          <w:rFonts w:ascii="Times New Roman" w:hAnsi="Times New Roman" w:cs="Times New Roman"/>
          <w:b/>
          <w:bCs/>
          <w:sz w:val="28"/>
          <w:szCs w:val="28"/>
          <w:u w:val="single"/>
        </w:rPr>
        <w:t>документів</w:t>
      </w:r>
      <w:proofErr w:type="spellEnd"/>
      <w:r w:rsidRPr="00685E6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proofErr w:type="spellStart"/>
      <w:r w:rsidRPr="00685E62">
        <w:rPr>
          <w:rFonts w:ascii="Times New Roman" w:hAnsi="Times New Roman" w:cs="Times New Roman"/>
          <w:b/>
          <w:bCs/>
          <w:sz w:val="28"/>
          <w:szCs w:val="28"/>
          <w:u w:val="single"/>
        </w:rPr>
        <w:t>що</w:t>
      </w:r>
      <w:proofErr w:type="spellEnd"/>
      <w:r w:rsidRPr="00685E6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85E62">
        <w:rPr>
          <w:rFonts w:ascii="Times New Roman" w:hAnsi="Times New Roman" w:cs="Times New Roman"/>
          <w:b/>
          <w:bCs/>
          <w:sz w:val="28"/>
          <w:szCs w:val="28"/>
          <w:u w:val="single"/>
        </w:rPr>
        <w:t>має</w:t>
      </w:r>
      <w:proofErr w:type="spellEnd"/>
      <w:r w:rsidRPr="00685E6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85E62">
        <w:rPr>
          <w:rFonts w:ascii="Times New Roman" w:hAnsi="Times New Roman" w:cs="Times New Roman"/>
          <w:b/>
          <w:bCs/>
          <w:sz w:val="28"/>
          <w:szCs w:val="28"/>
          <w:u w:val="single"/>
        </w:rPr>
        <w:t>надати</w:t>
      </w:r>
      <w:proofErr w:type="spellEnd"/>
      <w:r w:rsidRPr="00685E6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85E62">
        <w:rPr>
          <w:rFonts w:ascii="Times New Roman" w:hAnsi="Times New Roman" w:cs="Times New Roman"/>
          <w:b/>
          <w:bCs/>
          <w:sz w:val="28"/>
          <w:szCs w:val="28"/>
          <w:u w:val="single"/>
        </w:rPr>
        <w:t>акціонер</w:t>
      </w:r>
      <w:proofErr w:type="spellEnd"/>
      <w:r w:rsidRPr="00685E6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</w:t>
      </w:r>
      <w:proofErr w:type="spellStart"/>
      <w:r w:rsidRPr="00685E62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представник</w:t>
      </w:r>
      <w:proofErr w:type="spellEnd"/>
      <w:r w:rsidRPr="00685E6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85E62">
        <w:rPr>
          <w:rFonts w:ascii="Times New Roman" w:hAnsi="Times New Roman" w:cs="Times New Roman"/>
          <w:b/>
          <w:bCs/>
          <w:sz w:val="28"/>
          <w:szCs w:val="28"/>
          <w:u w:val="single"/>
        </w:rPr>
        <w:t>акціонера</w:t>
      </w:r>
      <w:proofErr w:type="spellEnd"/>
      <w:r w:rsidRPr="00685E62">
        <w:rPr>
          <w:rFonts w:ascii="Times New Roman" w:hAnsi="Times New Roman" w:cs="Times New Roman"/>
          <w:b/>
          <w:bCs/>
          <w:sz w:val="28"/>
          <w:szCs w:val="28"/>
          <w:u w:val="single"/>
        </w:rPr>
        <w:t>) для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proofErr w:type="spellStart"/>
      <w:r w:rsidRPr="00685E62">
        <w:rPr>
          <w:rFonts w:ascii="Times New Roman" w:hAnsi="Times New Roman" w:cs="Times New Roman"/>
          <w:b/>
          <w:bCs/>
          <w:sz w:val="28"/>
          <w:szCs w:val="28"/>
          <w:u w:val="single"/>
        </w:rPr>
        <w:t>його</w:t>
      </w:r>
      <w:proofErr w:type="spellEnd"/>
      <w:r w:rsidRPr="00685E6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85E62">
        <w:rPr>
          <w:rFonts w:ascii="Times New Roman" w:hAnsi="Times New Roman" w:cs="Times New Roman"/>
          <w:b/>
          <w:bCs/>
          <w:sz w:val="28"/>
          <w:szCs w:val="28"/>
          <w:u w:val="single"/>
        </w:rPr>
        <w:t>участі</w:t>
      </w:r>
      <w:proofErr w:type="spellEnd"/>
      <w:r w:rsidRPr="00685E6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у </w:t>
      </w:r>
      <w:proofErr w:type="spellStart"/>
      <w:r w:rsidRPr="00685E6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загальних</w:t>
      </w:r>
      <w:proofErr w:type="spellEnd"/>
      <w:r w:rsidRPr="00685E6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85E62">
        <w:rPr>
          <w:rFonts w:ascii="Times New Roman" w:hAnsi="Times New Roman" w:cs="Times New Roman"/>
          <w:b/>
          <w:bCs/>
          <w:sz w:val="28"/>
          <w:szCs w:val="28"/>
          <w:u w:val="single"/>
        </w:rPr>
        <w:t>зборах</w:t>
      </w:r>
      <w:proofErr w:type="spellEnd"/>
    </w:p>
    <w:p w14:paraId="64A53EF0" w14:textId="77777777" w:rsidR="00685E62" w:rsidRPr="00685E62" w:rsidRDefault="00685E62" w:rsidP="00685E6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24E4795" w14:textId="4D0034D6" w:rsidR="00685E62" w:rsidRDefault="00685E62" w:rsidP="00685E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5E6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зборах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акціонери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посвідчують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5E62">
        <w:rPr>
          <w:rFonts w:ascii="Times New Roman" w:hAnsi="Times New Roman" w:cs="Times New Roman"/>
          <w:sz w:val="28"/>
          <w:szCs w:val="28"/>
        </w:rPr>
        <w:t xml:space="preserve">особу (паспорт), а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акціонерів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посвідчують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особу (паспорт)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5E62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участь та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голосувати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зборах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5E62">
        <w:rPr>
          <w:rFonts w:ascii="Times New Roman" w:hAnsi="Times New Roman" w:cs="Times New Roman"/>
          <w:sz w:val="28"/>
          <w:szCs w:val="28"/>
        </w:rPr>
        <w:t xml:space="preserve">але не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обмежуючись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>:</w:t>
      </w:r>
    </w:p>
    <w:p w14:paraId="1BF7E16B" w14:textId="77777777" w:rsidR="00685E62" w:rsidRPr="00685E62" w:rsidRDefault="00685E62" w:rsidP="00685E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ADE16D7" w14:textId="47D2EDB0" w:rsidR="00685E62" w:rsidRPr="00685E62" w:rsidRDefault="00685E62" w:rsidP="00685E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5E6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акціонера-юридичної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особи –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витяг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осіб-підприємців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формувань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витяг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торговельного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банківського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судового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реєстраційне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посвідчення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особи – нерезидента,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копію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установчого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5E62">
        <w:rPr>
          <w:rFonts w:ascii="Times New Roman" w:hAnsi="Times New Roman" w:cs="Times New Roman"/>
          <w:sz w:val="28"/>
          <w:szCs w:val="28"/>
        </w:rPr>
        <w:t>документа ю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ридичної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особи та,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установчим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документом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5E62">
        <w:rPr>
          <w:rFonts w:ascii="Times New Roman" w:hAnsi="Times New Roman" w:cs="Times New Roman"/>
          <w:sz w:val="28"/>
          <w:szCs w:val="28"/>
        </w:rPr>
        <w:t xml:space="preserve">особи, -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уповноваженого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особи про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</w:p>
    <w:p w14:paraId="651F2213" w14:textId="01F563A4" w:rsidR="00685E62" w:rsidRDefault="00685E62" w:rsidP="00685E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зборах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>;</w:t>
      </w:r>
    </w:p>
    <w:p w14:paraId="3DFC30DE" w14:textId="77777777" w:rsidR="00685E62" w:rsidRPr="00685E62" w:rsidRDefault="00685E62" w:rsidP="00685E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F4AC96" w14:textId="6730BE8D" w:rsidR="003420ED" w:rsidRPr="00685E62" w:rsidRDefault="00685E62" w:rsidP="00685E6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E6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представник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акціонера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довіреністю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оформлену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довіреність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представнику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право на участь та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68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зборах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5E62">
        <w:rPr>
          <w:rFonts w:ascii="Times New Roman" w:hAnsi="Times New Roman" w:cs="Times New Roman"/>
          <w:sz w:val="28"/>
          <w:szCs w:val="28"/>
        </w:rPr>
        <w:t>Товариств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sectPr w:rsidR="003420ED" w:rsidRPr="0068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E2"/>
    <w:rsid w:val="003420ED"/>
    <w:rsid w:val="00685E62"/>
    <w:rsid w:val="008D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1515"/>
  <w15:chartTrackingRefBased/>
  <w15:docId w15:val="{99B4F6CC-CFEA-48C0-B98C-E471628D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E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2024-03-26T13:54:00Z</dcterms:created>
  <dcterms:modified xsi:type="dcterms:W3CDTF">2024-03-26T13:56:00Z</dcterms:modified>
</cp:coreProperties>
</file>